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45" w:rsidRDefault="00B26569">
      <w:pPr>
        <w:spacing w:after="72"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淡江大學蘭陽校園紹謨紀念活動中心場地借用申請單</w:t>
      </w:r>
    </w:p>
    <w:p w:rsidR="005C6745" w:rsidRDefault="00B26569">
      <w:pPr>
        <w:spacing w:after="72" w:line="260" w:lineRule="exact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□</w:t>
      </w:r>
      <w:r>
        <w:rPr>
          <w:rFonts w:ascii="標楷體" w:eastAsia="標楷體" w:hAnsi="標楷體"/>
          <w:sz w:val="22"/>
          <w:szCs w:val="22"/>
        </w:rPr>
        <w:t>授課</w:t>
      </w:r>
      <w:r>
        <w:rPr>
          <w:rFonts w:ascii="標楷體" w:eastAsia="標楷體" w:hAnsi="標楷體"/>
          <w:sz w:val="22"/>
          <w:szCs w:val="22"/>
        </w:rPr>
        <w:t xml:space="preserve">    □</w:t>
      </w:r>
      <w:r>
        <w:rPr>
          <w:rFonts w:ascii="標楷體" w:eastAsia="標楷體" w:hAnsi="標楷體"/>
          <w:sz w:val="22"/>
          <w:szCs w:val="22"/>
        </w:rPr>
        <w:t>參訪</w:t>
      </w:r>
      <w:r>
        <w:rPr>
          <w:rFonts w:ascii="標楷體" w:eastAsia="標楷體" w:hAnsi="標楷體"/>
          <w:sz w:val="22"/>
          <w:szCs w:val="22"/>
        </w:rPr>
        <w:t xml:space="preserve">   □</w:t>
      </w:r>
      <w:r>
        <w:rPr>
          <w:rFonts w:ascii="標楷體" w:eastAsia="標楷體" w:hAnsi="標楷體"/>
          <w:sz w:val="22"/>
          <w:szCs w:val="22"/>
        </w:rPr>
        <w:t>講習</w:t>
      </w:r>
      <w:r>
        <w:rPr>
          <w:rFonts w:ascii="標楷體" w:eastAsia="標楷體" w:hAnsi="標楷體"/>
          <w:sz w:val="22"/>
          <w:szCs w:val="22"/>
        </w:rPr>
        <w:t xml:space="preserve">   □</w:t>
      </w:r>
      <w:r>
        <w:rPr>
          <w:rFonts w:ascii="標楷體" w:eastAsia="標楷體" w:hAnsi="標楷體"/>
          <w:sz w:val="22"/>
          <w:szCs w:val="22"/>
        </w:rPr>
        <w:t>集訓</w:t>
      </w:r>
      <w:r>
        <w:rPr>
          <w:rFonts w:ascii="標楷體" w:eastAsia="標楷體" w:hAnsi="標楷體"/>
          <w:sz w:val="22"/>
          <w:szCs w:val="22"/>
        </w:rPr>
        <w:t xml:space="preserve">   □</w:t>
      </w:r>
      <w:r>
        <w:rPr>
          <w:rFonts w:ascii="標楷體" w:eastAsia="標楷體" w:hAnsi="標楷體"/>
          <w:sz w:val="22"/>
          <w:szCs w:val="22"/>
        </w:rPr>
        <w:t>營隊活動</w:t>
      </w:r>
      <w:r>
        <w:rPr>
          <w:rFonts w:ascii="標楷體" w:eastAsia="標楷體" w:hAnsi="標楷體"/>
          <w:sz w:val="22"/>
          <w:szCs w:val="22"/>
        </w:rPr>
        <w:t xml:space="preserve">  □</w:t>
      </w:r>
      <w:r>
        <w:rPr>
          <w:rFonts w:ascii="標楷體" w:eastAsia="標楷體" w:hAnsi="標楷體"/>
          <w:sz w:val="22"/>
          <w:szCs w:val="22"/>
        </w:rPr>
        <w:t>聯誼</w:t>
      </w:r>
      <w:r>
        <w:rPr>
          <w:rFonts w:ascii="標楷體" w:eastAsia="標楷體" w:hAnsi="標楷體"/>
          <w:sz w:val="22"/>
          <w:szCs w:val="22"/>
        </w:rPr>
        <w:t xml:space="preserve">   □</w:t>
      </w:r>
      <w:r>
        <w:rPr>
          <w:rFonts w:ascii="標楷體" w:eastAsia="標楷體" w:hAnsi="標楷體"/>
          <w:sz w:val="22"/>
          <w:szCs w:val="22"/>
        </w:rPr>
        <w:t>其他</w:t>
      </w:r>
    </w:p>
    <w:tbl>
      <w:tblPr>
        <w:tblW w:w="104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4"/>
        <w:gridCol w:w="3597"/>
        <w:gridCol w:w="3716"/>
        <w:gridCol w:w="1509"/>
      </w:tblGrid>
      <w:tr w:rsidR="005C6745" w:rsidTr="005C674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4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320" w:lineRule="exact"/>
              <w:ind w:right="7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借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用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及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項</w:t>
            </w: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320" w:lineRule="exact"/>
              <w:ind w:right="7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8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320" w:lineRule="exact"/>
              <w:ind w:right="7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45" w:rsidRDefault="00B26569">
            <w:pPr>
              <w:spacing w:line="300" w:lineRule="exact"/>
              <w:ind w:right="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借用時間</w:t>
            </w:r>
          </w:p>
        </w:tc>
        <w:tc>
          <w:tcPr>
            <w:tcW w:w="88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300" w:lineRule="exact"/>
              <w:ind w:right="9"/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年月日時分至年月日時分</w:t>
            </w: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45" w:rsidRDefault="00B26569">
            <w:pPr>
              <w:spacing w:line="300" w:lineRule="exact"/>
              <w:ind w:right="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事項</w:t>
            </w:r>
          </w:p>
          <w:p w:rsidR="005C6745" w:rsidRDefault="00B26569">
            <w:pPr>
              <w:spacing w:line="300" w:lineRule="exact"/>
              <w:ind w:right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借用場地</w:t>
            </w:r>
          </w:p>
        </w:tc>
        <w:tc>
          <w:tcPr>
            <w:tcW w:w="73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300" w:lineRule="exact"/>
              <w:ind w:right="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用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注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意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事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項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300" w:lineRule="exact"/>
              <w:ind w:right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  <w:p w:rsidR="005C6745" w:rsidRDefault="00B26569">
            <w:pPr>
              <w:spacing w:line="300" w:lineRule="exact"/>
              <w:ind w:right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意見暨簽章</w:t>
            </w: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45" w:rsidRDefault="00B2656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球場區</w:t>
            </w:r>
          </w:p>
        </w:tc>
        <w:tc>
          <w:tcPr>
            <w:tcW w:w="7313" w:type="dxa"/>
            <w:gridSpan w:val="2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400" w:lineRule="exact"/>
              <w:ind w:right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本球場為籃球、排球及羽球之綜合球場，共計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座。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B26569">
            <w:pPr>
              <w:spacing w:line="160" w:lineRule="exact"/>
              <w:ind w:right="11"/>
              <w:jc w:val="center"/>
            </w:pP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>體育行政</w:t>
            </w: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24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45" w:rsidRDefault="005C6745">
            <w:pPr>
              <w:spacing w:line="400" w:lineRule="exact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7313" w:type="dxa"/>
            <w:gridSpan w:val="2"/>
            <w:tcBorders>
              <w:top w:val="dashed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400" w:lineRule="exact"/>
              <w:ind w:right="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球場區空調借用時間：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分〜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160" w:lineRule="exact"/>
              <w:ind w:right="11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2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45" w:rsidRDefault="00B26569">
            <w:pPr>
              <w:spacing w:line="4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多功能教室</w:t>
            </w:r>
          </w:p>
        </w:tc>
        <w:tc>
          <w:tcPr>
            <w:tcW w:w="7313" w:type="dxa"/>
            <w:gridSpan w:val="2"/>
            <w:tcBorders>
              <w:top w:val="single" w:sz="6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400" w:lineRule="exact"/>
              <w:ind w:right="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本教室地板為軟質木板，進入教室不得穿著硬底鞋，以避免地板損傷。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B26569">
            <w:pPr>
              <w:spacing w:line="160" w:lineRule="exact"/>
              <w:ind w:right="11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>體育行政</w:t>
            </w: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2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45" w:rsidRDefault="005C6745">
            <w:pPr>
              <w:spacing w:line="400" w:lineRule="exact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7313" w:type="dxa"/>
            <w:gridSpan w:val="2"/>
            <w:tcBorders>
              <w:top w:val="dashed" w:sz="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400" w:lineRule="exact"/>
              <w:ind w:right="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多功能教室空調借用時間：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分〜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160" w:lineRule="exact"/>
              <w:ind w:right="11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2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45" w:rsidRDefault="00B26569">
            <w:pPr>
              <w:spacing w:line="4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桌球教室</w:t>
            </w:r>
          </w:p>
        </w:tc>
        <w:tc>
          <w:tcPr>
            <w:tcW w:w="7313" w:type="dxa"/>
            <w:gridSpan w:val="2"/>
            <w:tcBorders>
              <w:top w:val="single" w:sz="6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400" w:lineRule="exact"/>
              <w:ind w:right="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本教室比賽用桌球桌共計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張。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B26569">
            <w:pPr>
              <w:spacing w:line="160" w:lineRule="exact"/>
              <w:ind w:right="11"/>
              <w:jc w:val="center"/>
            </w:pP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>體育行政</w:t>
            </w: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2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45" w:rsidRDefault="005C6745">
            <w:pPr>
              <w:spacing w:line="400" w:lineRule="exact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7313" w:type="dxa"/>
            <w:gridSpan w:val="2"/>
            <w:tcBorders>
              <w:top w:val="dashed" w:sz="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400" w:lineRule="exact"/>
              <w:ind w:right="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桌球教室空調借用時間：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分〜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160" w:lineRule="exact"/>
              <w:ind w:right="11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2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45" w:rsidRDefault="00B26569">
            <w:pPr>
              <w:spacing w:line="4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攀岩場</w:t>
            </w:r>
          </w:p>
        </w:tc>
        <w:tc>
          <w:tcPr>
            <w:tcW w:w="7313" w:type="dxa"/>
            <w:gridSpan w:val="2"/>
            <w:tcBorders>
              <w:top w:val="single" w:sz="6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400" w:lineRule="exact"/>
              <w:ind w:right="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本攀岩場高度為</w:t>
            </w:r>
            <w:r>
              <w:rPr>
                <w:rFonts w:ascii="標楷體" w:eastAsia="標楷體" w:hAnsi="標楷體"/>
              </w:rPr>
              <w:t>8.4</w:t>
            </w:r>
            <w:r>
              <w:rPr>
                <w:rFonts w:ascii="標楷體" w:eastAsia="標楷體" w:hAnsi="標楷體"/>
              </w:rPr>
              <w:t>公尺、寬度</w:t>
            </w:r>
            <w:r>
              <w:rPr>
                <w:rFonts w:ascii="標楷體" w:eastAsia="標楷體" w:hAnsi="標楷體"/>
              </w:rPr>
              <w:t>8.8</w:t>
            </w:r>
            <w:r>
              <w:rPr>
                <w:rFonts w:ascii="標楷體" w:eastAsia="標楷體" w:hAnsi="標楷體"/>
              </w:rPr>
              <w:t>公尺。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B26569">
            <w:pPr>
              <w:spacing w:line="160" w:lineRule="exact"/>
              <w:ind w:right="11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>體育行政</w:t>
            </w: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2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45" w:rsidRDefault="005C6745">
            <w:pPr>
              <w:spacing w:line="400" w:lineRule="exact"/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top w:val="dashed" w:sz="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400" w:lineRule="exact"/>
              <w:ind w:right="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攀岩場空調借用時間：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分〜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ind w:right="11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16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45" w:rsidRDefault="00B265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支援事項</w:t>
            </w:r>
          </w:p>
        </w:tc>
        <w:tc>
          <w:tcPr>
            <w:tcW w:w="88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300" w:lineRule="exact"/>
              <w:ind w:right="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熱開水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溫開水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瓷杯</w:t>
            </w:r>
            <w:r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</w:rPr>
              <w:t>130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 xml:space="preserve">　</w:t>
            </w:r>
          </w:p>
          <w:p w:rsidR="005C6745" w:rsidRDefault="00B26569">
            <w:pPr>
              <w:spacing w:line="300" w:lineRule="exact"/>
              <w:ind w:right="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不鏽鋼餐盒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</w:rPr>
              <w:t>260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/>
              </w:rPr>
              <w:t>)   □</w:t>
            </w:r>
            <w:r>
              <w:rPr>
                <w:rFonts w:ascii="標楷體" w:eastAsia="標楷體" w:hAnsi="標楷體"/>
              </w:rPr>
              <w:t>廚餘桶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/>
              </w:rPr>
              <w:t>)</w:t>
            </w:r>
          </w:p>
          <w:p w:rsidR="005C6745" w:rsidRDefault="00B26569">
            <w:pPr>
              <w:spacing w:line="300" w:lineRule="exact"/>
              <w:ind w:right="11"/>
              <w:jc w:val="both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上述設備請清潔後歸還，或提供工讀費由蘭陽校園代處理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45" w:rsidRDefault="005C674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2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300" w:lineRule="exact"/>
              <w:ind w:right="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無線網路</w:t>
            </w: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2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ind w:left="228" w:right="2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簽辦人</w:t>
            </w:r>
          </w:p>
        </w:tc>
        <w:tc>
          <w:tcPr>
            <w:tcW w:w="52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ind w:left="228" w:right="2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300" w:lineRule="exact"/>
              <w:ind w:right="1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姓名：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      </w:t>
            </w:r>
          </w:p>
          <w:p w:rsidR="005C6745" w:rsidRDefault="00B26569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聯絡電話：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日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5C6745" w:rsidRDefault="00B26569">
            <w:pPr>
              <w:spacing w:line="300" w:lineRule="exact"/>
              <w:ind w:right="284"/>
              <w:jc w:val="right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44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80" w:lineRule="exact"/>
            </w:pPr>
            <w:r>
              <w:rPr>
                <w:rFonts w:ascii="標楷體" w:eastAsia="標楷體" w:hAnsi="標楷體"/>
                <w:spacing w:val="-10"/>
              </w:rPr>
              <w:t>場地借用</w:t>
            </w:r>
            <w:r>
              <w:rPr>
                <w:rFonts w:ascii="標楷體" w:eastAsia="標楷體" w:hAnsi="標楷體"/>
                <w:spacing w:val="-10"/>
              </w:rPr>
              <w:t>會簽流程</w:t>
            </w:r>
            <w:r>
              <w:rPr>
                <w:rFonts w:ascii="標楷體" w:eastAsia="標楷體" w:hAnsi="標楷體"/>
                <w:spacing w:val="-10"/>
              </w:rPr>
              <w:t>(</w:t>
            </w:r>
            <w:r>
              <w:rPr>
                <w:rFonts w:ascii="標楷體" w:eastAsia="標楷體" w:hAnsi="標楷體"/>
                <w:spacing w:val="-10"/>
              </w:rPr>
              <w:t>依活動需要會簽相關承辦同仁</w:t>
            </w:r>
            <w:r>
              <w:rPr>
                <w:rFonts w:ascii="標楷體" w:eastAsia="標楷體" w:hAnsi="標楷體"/>
                <w:spacing w:val="-10"/>
              </w:rPr>
              <w:t>)</w:t>
            </w:r>
            <w:r>
              <w:rPr>
                <w:rFonts w:ascii="標楷體" w:eastAsia="標楷體" w:hAnsi="標楷體"/>
                <w:spacing w:val="-10"/>
              </w:rPr>
              <w:t>：</w:t>
            </w: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收件</w:t>
            </w:r>
          </w:p>
        </w:tc>
        <w:tc>
          <w:tcPr>
            <w:tcW w:w="882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水電消防</w:t>
            </w:r>
          </w:p>
        </w:tc>
        <w:tc>
          <w:tcPr>
            <w:tcW w:w="8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清潔維護</w:t>
            </w:r>
          </w:p>
        </w:tc>
        <w:tc>
          <w:tcPr>
            <w:tcW w:w="8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資訊業務</w:t>
            </w:r>
          </w:p>
        </w:tc>
        <w:tc>
          <w:tcPr>
            <w:tcW w:w="8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C6745" w:rsidTr="005C674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核定</w:t>
            </w:r>
          </w:p>
        </w:tc>
        <w:tc>
          <w:tcPr>
            <w:tcW w:w="8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5C6745" w:rsidRDefault="00B26569">
      <w:pPr>
        <w:tabs>
          <w:tab w:val="left" w:pos="709"/>
        </w:tabs>
        <w:spacing w:line="300" w:lineRule="exact"/>
        <w:ind w:left="720" w:right="-101" w:hanging="720"/>
        <w:jc w:val="both"/>
        <w:rPr>
          <w:rFonts w:ascii="標楷體" w:eastAsia="標楷體" w:hAnsi="標楷體"/>
          <w:spacing w:val="-10"/>
          <w:sz w:val="22"/>
          <w:szCs w:val="22"/>
        </w:rPr>
      </w:pPr>
      <w:r>
        <w:rPr>
          <w:rFonts w:ascii="標楷體" w:eastAsia="標楷體" w:hAnsi="標楷體"/>
          <w:spacing w:val="-10"/>
          <w:sz w:val="22"/>
          <w:szCs w:val="22"/>
        </w:rPr>
        <w:t>註記：</w:t>
      </w:r>
    </w:p>
    <w:p w:rsidR="005C6745" w:rsidRDefault="00B26569">
      <w:pPr>
        <w:spacing w:line="300" w:lineRule="exact"/>
        <w:ind w:left="420" w:right="-101" w:hanging="4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一、場地借用時間：上班日上午</w:t>
      </w:r>
      <w:r>
        <w:rPr>
          <w:rFonts w:ascii="標楷體" w:eastAsia="標楷體" w:hAnsi="標楷體"/>
          <w:sz w:val="22"/>
          <w:szCs w:val="22"/>
        </w:rPr>
        <w:t>8</w:t>
      </w:r>
      <w:r>
        <w:rPr>
          <w:rFonts w:ascii="標楷體" w:eastAsia="標楷體" w:hAnsi="標楷體"/>
          <w:sz w:val="22"/>
          <w:szCs w:val="22"/>
        </w:rPr>
        <w:t>時至下午</w:t>
      </w:r>
      <w:r>
        <w:rPr>
          <w:rFonts w:ascii="標楷體" w:eastAsia="標楷體" w:hAnsi="標楷體"/>
          <w:sz w:val="22"/>
          <w:szCs w:val="22"/>
        </w:rPr>
        <w:t>5</w:t>
      </w:r>
      <w:r>
        <w:rPr>
          <w:rFonts w:ascii="標楷體" w:eastAsia="標楷體" w:hAnsi="標楷體"/>
          <w:sz w:val="22"/>
          <w:szCs w:val="22"/>
        </w:rPr>
        <w:t>時。申請超出上述時間，行政人員之加班費由借用單位支付。</w:t>
      </w:r>
    </w:p>
    <w:p w:rsidR="005C6745" w:rsidRDefault="00B26569">
      <w:pPr>
        <w:spacing w:line="300" w:lineRule="exact"/>
        <w:ind w:left="420" w:right="-101" w:hanging="420"/>
        <w:jc w:val="both"/>
      </w:pPr>
      <w:r>
        <w:rPr>
          <w:rFonts w:ascii="標楷體" w:eastAsia="標楷體" w:hAnsi="標楷體"/>
          <w:sz w:val="22"/>
          <w:szCs w:val="22"/>
        </w:rPr>
        <w:t>二、</w:t>
      </w:r>
      <w:r>
        <w:rPr>
          <w:rFonts w:ascii="標楷體" w:eastAsia="標楷體" w:hAnsi="標楷體"/>
          <w:sz w:val="22"/>
          <w:szCs w:val="22"/>
          <w:shd w:val="clear" w:color="auto" w:fill="FFFFFF"/>
        </w:rPr>
        <w:t>強邦國際會議廳及紹謨紀念活動中心，因台電契約容量限制，使用空調需事先申請，並須經核准後始可開啟使用。</w:t>
      </w:r>
    </w:p>
    <w:p w:rsidR="005C6745" w:rsidRDefault="00B26569">
      <w:pPr>
        <w:spacing w:line="300" w:lineRule="exact"/>
        <w:ind w:left="420" w:right="-101" w:hanging="4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三、各場地使用均需遵守本校園場地使用管理要點；借用單位須共同維護校園整潔，設備如有毀損，須照價賠償。</w:t>
      </w:r>
    </w:p>
    <w:p w:rsidR="005C6745" w:rsidRDefault="00B26569">
      <w:pPr>
        <w:tabs>
          <w:tab w:val="left" w:pos="360"/>
        </w:tabs>
        <w:spacing w:line="300" w:lineRule="exact"/>
        <w:ind w:left="360" w:right="-101" w:hanging="36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四、蘭陽校園建築內全面無線上網，無線網路臨時帳號須先向資訊業務洽詢。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分機：</w:t>
      </w:r>
      <w:r>
        <w:rPr>
          <w:rFonts w:ascii="標楷體" w:eastAsia="標楷體" w:hAnsi="標楷體"/>
          <w:sz w:val="22"/>
          <w:szCs w:val="22"/>
        </w:rPr>
        <w:t>7012)</w:t>
      </w:r>
    </w:p>
    <w:p w:rsidR="005C6745" w:rsidRDefault="00B26569">
      <w:pPr>
        <w:tabs>
          <w:tab w:val="left" w:pos="360"/>
        </w:tabs>
        <w:spacing w:line="300" w:lineRule="exact"/>
        <w:ind w:left="360" w:right="-101" w:hanging="360"/>
        <w:jc w:val="both"/>
      </w:pPr>
      <w:r>
        <w:rPr>
          <w:rFonts w:ascii="標楷體" w:eastAsia="標楷體" w:hAnsi="標楷體"/>
          <w:sz w:val="22"/>
          <w:szCs w:val="22"/>
        </w:rPr>
        <w:t>五</w:t>
      </w:r>
      <w:r>
        <w:rPr>
          <w:rFonts w:ascii="標楷體" w:eastAsia="標楷體" w:hAnsi="標楷體"/>
          <w:sz w:val="22"/>
          <w:szCs w:val="22"/>
        </w:rPr>
        <w:t>、申請進度查詢：體育行政。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分機：</w:t>
      </w:r>
      <w:r>
        <w:rPr>
          <w:rFonts w:ascii="標楷體" w:eastAsia="標楷體" w:hAnsi="標楷體"/>
          <w:sz w:val="22"/>
          <w:szCs w:val="22"/>
        </w:rPr>
        <w:t>7057)</w:t>
      </w:r>
    </w:p>
    <w:p w:rsidR="005C6745" w:rsidRDefault="00B26569">
      <w:pPr>
        <w:spacing w:line="300" w:lineRule="exact"/>
        <w:ind w:right="-101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六、一日以上之活動場地申請，請詳填第二頁需求表格後，連同本申請單一併陳核。</w:t>
      </w:r>
    </w:p>
    <w:p w:rsidR="005C6745" w:rsidRDefault="005C6745">
      <w:pPr>
        <w:spacing w:line="260" w:lineRule="exact"/>
        <w:ind w:right="-101"/>
        <w:jc w:val="both"/>
        <w:rPr>
          <w:rFonts w:ascii="標楷體" w:eastAsia="標楷體" w:hAnsi="標楷體"/>
          <w:sz w:val="22"/>
          <w:szCs w:val="22"/>
        </w:rPr>
      </w:pPr>
    </w:p>
    <w:p w:rsidR="005C6745" w:rsidRDefault="005C6745">
      <w:pPr>
        <w:spacing w:line="260" w:lineRule="exact"/>
        <w:ind w:right="-101"/>
        <w:jc w:val="both"/>
      </w:pPr>
      <w:r w:rsidRPr="005C6745">
        <w:rPr>
          <w:rFonts w:ascii="標楷體" w:eastAsia="標楷體" w:hAnsi="標楷體"/>
          <w:sz w:val="22"/>
          <w:szCs w:val="22"/>
        </w:rPr>
        <w:pict>
          <v:rect id="Rectangle 2" o:spid="_x0000_s1027" style="position:absolute;left:0;text-align:left;margin-left:330.5pt;margin-top:1.3pt;width:189.75pt;height:24.75pt;z-index:251657728;visibility:visible" filled="f" stroked="f">
            <v:textbox style="mso-rotate-with-shape:t">
              <w:txbxContent>
                <w:p w:rsidR="005C6745" w:rsidRDefault="00B26569">
                  <w:pPr>
                    <w:rPr>
                      <w:rFonts w:ascii="標楷體" w:eastAsia="標楷體" w:hAnsi="標楷體" w:hint="eastAsia"/>
                      <w:color w:val="808080"/>
                    </w:rPr>
                  </w:pPr>
                  <w:r>
                    <w:rPr>
                      <w:rFonts w:ascii="標楷體" w:eastAsia="標楷體" w:hAnsi="標楷體"/>
                      <w:color w:val="808080"/>
                    </w:rPr>
                    <w:t>表單編號：</w:t>
                  </w:r>
                  <w:r w:rsidR="002F0C5B">
                    <w:rPr>
                      <w:rFonts w:ascii="標楷體" w:eastAsia="標楷體" w:hAnsi="標楷體" w:hint="eastAsia"/>
                      <w:color w:val="808080"/>
                    </w:rPr>
                    <w:t>P</w:t>
                  </w:r>
                  <w:r w:rsidR="002F0C5B">
                    <w:rPr>
                      <w:rFonts w:ascii="標楷體" w:eastAsia="標楷體" w:hAnsi="標楷體"/>
                      <w:color w:val="808080"/>
                    </w:rPr>
                    <w:t>HG-Q03-001-FM19-0</w:t>
                  </w:r>
                  <w:r w:rsidR="002F0C5B">
                    <w:rPr>
                      <w:rFonts w:ascii="標楷體" w:eastAsia="標楷體" w:hAnsi="標楷體" w:hint="eastAsia"/>
                      <w:color w:val="808080"/>
                    </w:rPr>
                    <w:t>2</w:t>
                  </w:r>
                </w:p>
                <w:p w:rsidR="002F0C5B" w:rsidRDefault="002F0C5B">
                  <w:pPr>
                    <w:rPr>
                      <w:rFonts w:ascii="標楷體" w:eastAsia="標楷體" w:hAnsi="標楷體"/>
                      <w:color w:val="808080"/>
                    </w:rPr>
                  </w:pPr>
                </w:p>
              </w:txbxContent>
            </v:textbox>
          </v:rect>
        </w:pict>
      </w:r>
    </w:p>
    <w:p w:rsidR="005C6745" w:rsidRDefault="005C6745">
      <w:pPr>
        <w:spacing w:line="260" w:lineRule="exact"/>
        <w:ind w:right="-101"/>
        <w:jc w:val="both"/>
        <w:rPr>
          <w:rFonts w:ascii="標楷體" w:eastAsia="標楷體" w:hAnsi="標楷體"/>
          <w:sz w:val="22"/>
          <w:szCs w:val="22"/>
        </w:rPr>
      </w:pPr>
    </w:p>
    <w:tbl>
      <w:tblPr>
        <w:tblW w:w="10142" w:type="dxa"/>
        <w:tblInd w:w="68" w:type="dxa"/>
        <w:tblCellMar>
          <w:left w:w="10" w:type="dxa"/>
          <w:right w:w="10" w:type="dxa"/>
        </w:tblCellMar>
        <w:tblLook w:val="0000"/>
      </w:tblPr>
      <w:tblGrid>
        <w:gridCol w:w="1650"/>
        <w:gridCol w:w="706"/>
        <w:gridCol w:w="3237"/>
        <w:gridCol w:w="3238"/>
        <w:gridCol w:w="1311"/>
      </w:tblGrid>
      <w:tr w:rsidR="005C674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14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60" w:lineRule="exact"/>
              <w:ind w:right="-10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淡江大學蘭陽校園一日以上活動場地需求表</w:t>
            </w: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借用場地</w:t>
            </w:r>
          </w:p>
        </w:tc>
        <w:tc>
          <w:tcPr>
            <w:tcW w:w="7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</w:t>
            </w:r>
          </w:p>
          <w:p w:rsidR="005C6745" w:rsidRDefault="00B2656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323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場地借用起訖時間</w:t>
            </w:r>
          </w:p>
        </w:tc>
        <w:tc>
          <w:tcPr>
            <w:tcW w:w="32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空調借用起訖時間</w:t>
            </w:r>
          </w:p>
        </w:tc>
        <w:tc>
          <w:tcPr>
            <w:tcW w:w="13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B26569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  <w:p w:rsidR="005C6745" w:rsidRDefault="00B26569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意見暨簽章</w:t>
            </w: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球場區</w:t>
            </w:r>
          </w:p>
          <w:p w:rsidR="005C6745" w:rsidRDefault="00B2656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攀岩場</w:t>
            </w:r>
          </w:p>
        </w:tc>
        <w:tc>
          <w:tcPr>
            <w:tcW w:w="7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B26569">
            <w:pPr>
              <w:spacing w:line="200" w:lineRule="exact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>體育行政</w:t>
            </w:r>
          </w:p>
          <w:p w:rsidR="005C6745" w:rsidRDefault="00B26569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>水電消防</w:t>
            </w: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多功能教室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B26569">
            <w:pPr>
              <w:spacing w:line="200" w:lineRule="exact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>體育行政</w:t>
            </w:r>
          </w:p>
          <w:p w:rsidR="005C6745" w:rsidRDefault="00B26569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>水電消防</w:t>
            </w: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B2656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桌球教室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B26569">
            <w:pPr>
              <w:spacing w:line="200" w:lineRule="exact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>體育行政</w:t>
            </w:r>
          </w:p>
          <w:p w:rsidR="005C6745" w:rsidRDefault="00B26569">
            <w:pPr>
              <w:spacing w:line="200" w:lineRule="exact"/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>水電消防</w:t>
            </w: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B2656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C67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50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745" w:rsidRDefault="005C674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745" w:rsidRDefault="005C674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C6745" w:rsidRDefault="005C6745">
      <w:pPr>
        <w:spacing w:line="260" w:lineRule="exact"/>
        <w:ind w:right="-101"/>
        <w:jc w:val="both"/>
        <w:rPr>
          <w:rFonts w:ascii="標楷體" w:eastAsia="標楷體" w:hAnsi="標楷體"/>
          <w:sz w:val="22"/>
          <w:szCs w:val="22"/>
        </w:rPr>
      </w:pPr>
    </w:p>
    <w:p w:rsidR="005C6745" w:rsidRDefault="00B26569">
      <w:pPr>
        <w:spacing w:line="260" w:lineRule="exact"/>
        <w:ind w:right="-101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業務承辦人意見：</w:t>
      </w:r>
    </w:p>
    <w:p w:rsidR="005C6745" w:rsidRDefault="005C6745">
      <w:pPr>
        <w:spacing w:line="260" w:lineRule="exact"/>
        <w:ind w:right="-101"/>
        <w:jc w:val="both"/>
        <w:rPr>
          <w:rFonts w:ascii="標楷體" w:eastAsia="標楷體" w:hAnsi="標楷體"/>
          <w:sz w:val="22"/>
          <w:szCs w:val="22"/>
        </w:rPr>
      </w:pPr>
    </w:p>
    <w:p w:rsidR="005C6745" w:rsidRDefault="005C6745">
      <w:pPr>
        <w:spacing w:line="260" w:lineRule="exact"/>
        <w:ind w:right="-101"/>
        <w:jc w:val="both"/>
        <w:rPr>
          <w:rFonts w:ascii="標楷體" w:eastAsia="標楷體" w:hAnsi="標楷體"/>
          <w:sz w:val="22"/>
          <w:szCs w:val="22"/>
        </w:rPr>
      </w:pPr>
    </w:p>
    <w:p w:rsidR="005C6745" w:rsidRDefault="005C6745">
      <w:pPr>
        <w:spacing w:line="260" w:lineRule="exact"/>
        <w:ind w:right="-101"/>
        <w:jc w:val="both"/>
        <w:rPr>
          <w:rFonts w:ascii="標楷體" w:eastAsia="標楷體" w:hAnsi="標楷體"/>
          <w:sz w:val="22"/>
          <w:szCs w:val="22"/>
        </w:rPr>
      </w:pPr>
    </w:p>
    <w:p w:rsidR="005C6745" w:rsidRDefault="005C6745">
      <w:pPr>
        <w:spacing w:line="260" w:lineRule="exact"/>
        <w:ind w:right="-101"/>
        <w:jc w:val="both"/>
        <w:rPr>
          <w:rFonts w:ascii="標楷體" w:eastAsia="標楷體" w:hAnsi="標楷體"/>
          <w:sz w:val="22"/>
          <w:szCs w:val="22"/>
        </w:rPr>
      </w:pPr>
    </w:p>
    <w:p w:rsidR="005C6745" w:rsidRDefault="005C6745">
      <w:pPr>
        <w:spacing w:line="260" w:lineRule="exact"/>
        <w:ind w:right="-101"/>
        <w:jc w:val="both"/>
        <w:rPr>
          <w:rFonts w:ascii="標楷體" w:eastAsia="標楷體" w:hAnsi="標楷體"/>
          <w:sz w:val="22"/>
          <w:szCs w:val="22"/>
        </w:rPr>
      </w:pPr>
    </w:p>
    <w:p w:rsidR="005C6745" w:rsidRDefault="005C6745">
      <w:pPr>
        <w:spacing w:line="260" w:lineRule="exact"/>
        <w:ind w:right="-101"/>
        <w:jc w:val="both"/>
        <w:rPr>
          <w:rFonts w:ascii="標楷體" w:eastAsia="標楷體" w:hAnsi="標楷體"/>
          <w:sz w:val="22"/>
          <w:szCs w:val="22"/>
        </w:rPr>
      </w:pPr>
    </w:p>
    <w:p w:rsidR="005C6745" w:rsidRDefault="005C6745">
      <w:pPr>
        <w:spacing w:line="260" w:lineRule="exact"/>
        <w:ind w:right="-101"/>
        <w:jc w:val="both"/>
        <w:rPr>
          <w:rFonts w:ascii="標楷體" w:eastAsia="標楷體" w:hAnsi="標楷體"/>
          <w:sz w:val="22"/>
          <w:szCs w:val="22"/>
        </w:rPr>
      </w:pPr>
    </w:p>
    <w:p w:rsidR="005C6745" w:rsidRDefault="005C6745">
      <w:pPr>
        <w:spacing w:line="260" w:lineRule="exact"/>
        <w:ind w:right="-101"/>
        <w:jc w:val="both"/>
        <w:rPr>
          <w:rFonts w:ascii="標楷體" w:eastAsia="標楷體" w:hAnsi="標楷體"/>
          <w:sz w:val="22"/>
          <w:szCs w:val="22"/>
        </w:rPr>
      </w:pPr>
    </w:p>
    <w:p w:rsidR="005C6745" w:rsidRDefault="00B26569">
      <w:pPr>
        <w:spacing w:line="260" w:lineRule="exact"/>
        <w:ind w:right="-101"/>
        <w:jc w:val="both"/>
      </w:pPr>
      <w:r>
        <w:rPr>
          <w:rFonts w:ascii="標楷體" w:eastAsia="標楷體" w:hAnsi="標楷體"/>
          <w:sz w:val="22"/>
          <w:szCs w:val="22"/>
        </w:rPr>
        <w:t>核示：</w:t>
      </w:r>
    </w:p>
    <w:sectPr w:rsidR="005C6745" w:rsidSect="005C6745">
      <w:pgSz w:w="11906" w:h="16838"/>
      <w:pgMar w:top="567" w:right="748" w:bottom="567" w:left="902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69" w:rsidRDefault="00B26569" w:rsidP="005C6745">
      <w:r>
        <w:separator/>
      </w:r>
    </w:p>
  </w:endnote>
  <w:endnote w:type="continuationSeparator" w:id="0">
    <w:p w:rsidR="00B26569" w:rsidRDefault="00B26569" w:rsidP="005C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69" w:rsidRDefault="00B26569" w:rsidP="005C6745">
      <w:r w:rsidRPr="005C6745">
        <w:rPr>
          <w:color w:val="000000"/>
        </w:rPr>
        <w:separator/>
      </w:r>
    </w:p>
  </w:footnote>
  <w:footnote w:type="continuationSeparator" w:id="0">
    <w:p w:rsidR="00B26569" w:rsidRDefault="00B26569" w:rsidP="005C6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6745"/>
    <w:rsid w:val="002F0C5B"/>
    <w:rsid w:val="003F1F3D"/>
    <w:rsid w:val="005C6745"/>
    <w:rsid w:val="00B2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745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6745"/>
    <w:pPr>
      <w:snapToGrid w:val="0"/>
      <w:spacing w:before="50" w:after="50"/>
      <w:ind w:left="511" w:hanging="511"/>
    </w:pPr>
    <w:rPr>
      <w:rFonts w:ascii="標楷體" w:eastAsia="標楷體" w:hAnsi="標楷體"/>
    </w:rPr>
  </w:style>
  <w:style w:type="paragraph" w:styleId="2">
    <w:name w:val="Body Text Indent 2"/>
    <w:basedOn w:val="a"/>
    <w:rsid w:val="005C6745"/>
    <w:pPr>
      <w:snapToGrid w:val="0"/>
      <w:spacing w:before="50" w:after="50"/>
      <w:ind w:left="1428" w:hanging="511"/>
    </w:pPr>
    <w:rPr>
      <w:rFonts w:ascii="標楷體" w:eastAsia="標楷體" w:hAnsi="標楷體"/>
    </w:rPr>
  </w:style>
  <w:style w:type="paragraph" w:styleId="a4">
    <w:name w:val="header"/>
    <w:basedOn w:val="a"/>
    <w:rsid w:val="005C6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C6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5C6745"/>
    <w:rPr>
      <w:color w:val="0000FF"/>
      <w:u w:val="single"/>
    </w:rPr>
  </w:style>
  <w:style w:type="character" w:styleId="a7">
    <w:name w:val="FollowedHyperlink"/>
    <w:rsid w:val="005C6745"/>
    <w:rPr>
      <w:color w:val="800080"/>
      <w:u w:val="single"/>
    </w:rPr>
  </w:style>
  <w:style w:type="paragraph" w:styleId="a8">
    <w:name w:val="Balloon Text"/>
    <w:basedOn w:val="a"/>
    <w:rsid w:val="005C6745"/>
    <w:rPr>
      <w:rFonts w:ascii="Arial" w:hAnsi="Arial"/>
      <w:sz w:val="18"/>
      <w:szCs w:val="18"/>
    </w:rPr>
  </w:style>
  <w:style w:type="character" w:styleId="a9">
    <w:name w:val="Strong"/>
    <w:rsid w:val="005C6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>C.M.T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 來賓 蒞校</dc:title>
  <dc:creator>agtx</dc:creator>
  <cp:lastModifiedBy>Jenny</cp:lastModifiedBy>
  <cp:revision>2</cp:revision>
  <cp:lastPrinted>2014-08-27T01:36:00Z</cp:lastPrinted>
  <dcterms:created xsi:type="dcterms:W3CDTF">2019-03-06T07:02:00Z</dcterms:created>
  <dcterms:modified xsi:type="dcterms:W3CDTF">2019-03-06T07:02:00Z</dcterms:modified>
</cp:coreProperties>
</file>